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EA90D">
      <w:pPr>
        <w:jc w:val="center"/>
        <w:rPr>
          <w:rFonts w:hint="eastAsia"/>
          <w:sz w:val="44"/>
          <w:szCs w:val="52"/>
        </w:rPr>
      </w:pPr>
      <w:r>
        <w:rPr>
          <w:rFonts w:hint="eastAsia"/>
          <w:sz w:val="44"/>
          <w:szCs w:val="52"/>
        </w:rPr>
        <w:t>控制价编制说明</w:t>
      </w:r>
    </w:p>
    <w:p w14:paraId="533D69D6">
      <w:pPr>
        <w:rPr>
          <w:rFonts w:hint="eastAsia"/>
          <w:b/>
          <w:bCs/>
          <w:sz w:val="32"/>
          <w:szCs w:val="40"/>
        </w:rPr>
      </w:pPr>
      <w:r>
        <w:rPr>
          <w:rFonts w:hint="eastAsia"/>
          <w:b/>
          <w:bCs/>
          <w:sz w:val="32"/>
          <w:szCs w:val="40"/>
        </w:rPr>
        <w:t>一、工程概况</w:t>
      </w:r>
    </w:p>
    <w:p w14:paraId="282AD886">
      <w:pPr>
        <w:rPr>
          <w:rFonts w:hint="eastAsia"/>
          <w:sz w:val="32"/>
          <w:szCs w:val="40"/>
        </w:rPr>
      </w:pPr>
      <w:r>
        <w:rPr>
          <w:rFonts w:hint="eastAsia" w:ascii="宋体" w:hAnsi="宋体" w:eastAsia="宋体" w:cs="宋体"/>
          <w:sz w:val="32"/>
          <w:szCs w:val="40"/>
        </w:rPr>
        <w:t>1.</w:t>
      </w:r>
      <w:r>
        <w:rPr>
          <w:rFonts w:hint="eastAsia"/>
          <w:sz w:val="32"/>
          <w:szCs w:val="40"/>
        </w:rPr>
        <w:t>工程名称:鄂托克旗全民科普基地装修项目</w:t>
      </w:r>
    </w:p>
    <w:p w14:paraId="359451B5">
      <w:pPr>
        <w:rPr>
          <w:rFonts w:hint="default"/>
          <w:sz w:val="32"/>
          <w:szCs w:val="40"/>
          <w:lang w:val="en-US" w:eastAsia="zh-CN"/>
        </w:rPr>
      </w:pPr>
      <w:r>
        <w:rPr>
          <w:rFonts w:hint="eastAsia" w:ascii="宋体" w:hAnsi="宋体" w:eastAsia="宋体" w:cs="宋体"/>
          <w:sz w:val="32"/>
          <w:szCs w:val="40"/>
          <w:lang w:val="en-US" w:eastAsia="zh-CN"/>
        </w:rPr>
        <w:t>2.概况：</w:t>
      </w:r>
      <w:r>
        <w:rPr>
          <w:rFonts w:hint="eastAsia" w:asciiTheme="minorEastAsia" w:hAnsiTheme="minorEastAsia" w:eastAsiaTheme="minorEastAsia" w:cstheme="minorEastAsia"/>
          <w:b w:val="0"/>
          <w:bCs w:val="0"/>
          <w:sz w:val="28"/>
          <w:szCs w:val="28"/>
          <w:lang w:val="en-US" w:eastAsia="zh-CN"/>
        </w:rPr>
        <w:t xml:space="preserve"> </w:t>
      </w:r>
      <w:r>
        <w:rPr>
          <w:rFonts w:hint="eastAsia"/>
          <w:sz w:val="32"/>
          <w:szCs w:val="40"/>
          <w:lang w:val="en-US" w:eastAsia="zh-CN"/>
        </w:rPr>
        <w:t>鄂托克旗全民科普基地装修项目，位于鄂托克旗旗科技馆建筑内部一层、二层、三层、四层部分房间改造装修。</w:t>
      </w:r>
    </w:p>
    <w:p w14:paraId="2A0C4ABA">
      <w:pPr>
        <w:rPr>
          <w:rFonts w:hint="eastAsia"/>
          <w:b/>
          <w:bCs/>
          <w:sz w:val="32"/>
          <w:szCs w:val="40"/>
          <w:lang w:val="en-US" w:eastAsia="zh-CN"/>
        </w:rPr>
      </w:pPr>
      <w:r>
        <w:rPr>
          <w:rFonts w:hint="eastAsia"/>
          <w:b/>
          <w:bCs/>
          <w:sz w:val="32"/>
          <w:szCs w:val="40"/>
          <w:lang w:val="en-US" w:eastAsia="zh-CN"/>
        </w:rPr>
        <w:t>二、编制范围</w:t>
      </w:r>
    </w:p>
    <w:p w14:paraId="0C067E9E">
      <w:pPr>
        <w:rPr>
          <w:rFonts w:hint="default" w:ascii="宋体" w:hAnsi="宋体" w:eastAsia="宋体" w:cs="宋体"/>
          <w:sz w:val="32"/>
          <w:szCs w:val="40"/>
          <w:lang w:val="en-US" w:eastAsia="zh-CN"/>
        </w:rPr>
      </w:pPr>
      <w:r>
        <w:rPr>
          <w:rFonts w:hint="eastAsia" w:ascii="宋体" w:hAnsi="宋体" w:eastAsia="宋体" w:cs="宋体"/>
          <w:sz w:val="32"/>
          <w:szCs w:val="40"/>
          <w:lang w:val="en-US" w:eastAsia="zh-CN"/>
        </w:rPr>
        <w:t>1.主要包括施工图纸及图纸答疑中包含的拆除、装修、电气等工程。</w:t>
      </w:r>
    </w:p>
    <w:p w14:paraId="388A385A">
      <w:pPr>
        <w:rPr>
          <w:rFonts w:hint="eastAsia"/>
          <w:b/>
          <w:bCs/>
          <w:sz w:val="32"/>
          <w:szCs w:val="40"/>
        </w:rPr>
      </w:pPr>
      <w:r>
        <w:rPr>
          <w:rFonts w:hint="eastAsia"/>
          <w:b/>
          <w:bCs/>
          <w:sz w:val="32"/>
          <w:szCs w:val="40"/>
          <w:lang w:val="en-US" w:eastAsia="zh-CN"/>
        </w:rPr>
        <w:t>三</w:t>
      </w:r>
      <w:r>
        <w:rPr>
          <w:rFonts w:hint="eastAsia"/>
          <w:b/>
          <w:bCs/>
          <w:sz w:val="32"/>
          <w:szCs w:val="40"/>
        </w:rPr>
        <w:t>、编制依据</w:t>
      </w:r>
    </w:p>
    <w:p w14:paraId="258B78D9">
      <w:pPr>
        <w:rPr>
          <w:rFonts w:hint="default" w:eastAsia="宋体"/>
          <w:b/>
          <w:bCs/>
          <w:sz w:val="32"/>
          <w:szCs w:val="40"/>
          <w:lang w:val="en-US" w:eastAsia="zh-CN"/>
        </w:rPr>
      </w:pPr>
      <w:r>
        <w:rPr>
          <w:rFonts w:hint="eastAsia" w:ascii="宋体" w:hAnsi="宋体" w:eastAsia="宋体" w:cs="宋体"/>
          <w:sz w:val="32"/>
          <w:szCs w:val="40"/>
        </w:rPr>
        <w:t>1.</w:t>
      </w:r>
      <w:r>
        <w:rPr>
          <w:rFonts w:hint="eastAsia" w:ascii="宋体" w:hAnsi="宋体" w:eastAsia="宋体" w:cs="宋体"/>
          <w:sz w:val="32"/>
          <w:szCs w:val="40"/>
          <w:lang w:val="en-US" w:eastAsia="zh-CN"/>
        </w:rPr>
        <w:t>建设单位提供的电子版施工图纸、效果图、图纸答疑及相关的图集、规范、技术资料等计算。</w:t>
      </w:r>
    </w:p>
    <w:p w14:paraId="6B6F1CB9">
      <w:pPr>
        <w:rPr>
          <w:rFonts w:hint="eastAsia"/>
          <w:sz w:val="32"/>
          <w:szCs w:val="40"/>
        </w:rPr>
      </w:pPr>
      <w:r>
        <w:rPr>
          <w:rFonts w:hint="eastAsia" w:ascii="宋体" w:hAnsi="宋体" w:eastAsia="宋体" w:cs="宋体"/>
          <w:sz w:val="32"/>
          <w:szCs w:val="40"/>
          <w:lang w:val="en-US" w:eastAsia="zh-CN"/>
        </w:rPr>
        <w:t>2</w:t>
      </w:r>
      <w:r>
        <w:rPr>
          <w:rFonts w:hint="eastAsia" w:ascii="宋体" w:hAnsi="宋体" w:eastAsia="宋体" w:cs="宋体"/>
          <w:sz w:val="32"/>
          <w:szCs w:val="40"/>
        </w:rPr>
        <w:t>.</w:t>
      </w:r>
      <w:r>
        <w:rPr>
          <w:rFonts w:hint="eastAsia"/>
          <w:sz w:val="32"/>
          <w:szCs w:val="40"/>
        </w:rPr>
        <w:t>清单执行《建设工程工程量清单计价规</w:t>
      </w:r>
      <w:r>
        <w:rPr>
          <w:rFonts w:hint="eastAsia" w:ascii="宋体" w:hAnsi="宋体" w:eastAsia="宋体" w:cs="宋体"/>
          <w:sz w:val="32"/>
          <w:szCs w:val="40"/>
        </w:rPr>
        <w:t>(GB50500-2013)</w:t>
      </w:r>
      <w:r>
        <w:rPr>
          <w:rFonts w:hint="eastAsia"/>
          <w:sz w:val="32"/>
          <w:szCs w:val="40"/>
        </w:rPr>
        <w:t>》及解释和勘误。定额执行</w:t>
      </w:r>
      <w:r>
        <w:rPr>
          <w:rFonts w:hint="eastAsia" w:ascii="宋体" w:hAnsi="宋体" w:eastAsia="宋体" w:cs="宋体"/>
          <w:sz w:val="32"/>
          <w:szCs w:val="40"/>
        </w:rPr>
        <w:t>2017</w:t>
      </w:r>
      <w:r>
        <w:rPr>
          <w:rFonts w:hint="eastAsia"/>
          <w:sz w:val="32"/>
          <w:szCs w:val="40"/>
        </w:rPr>
        <w:t>届《内蒙古自治区建设工程费用定额》</w:t>
      </w:r>
      <w:r>
        <w:rPr>
          <w:rFonts w:hint="eastAsia"/>
          <w:sz w:val="32"/>
          <w:szCs w:val="40"/>
          <w:lang w:eastAsia="zh-CN"/>
        </w:rPr>
        <w:t>、</w:t>
      </w:r>
      <w:r>
        <w:rPr>
          <w:rFonts w:hint="eastAsia"/>
          <w:sz w:val="32"/>
          <w:szCs w:val="40"/>
        </w:rPr>
        <w:t>《内蒙古自治区房屋修缮工程预算定额</w:t>
      </w:r>
      <w:r>
        <w:rPr>
          <w:rFonts w:hint="eastAsia" w:ascii="宋体" w:hAnsi="宋体" w:eastAsia="宋体" w:cs="宋体"/>
          <w:sz w:val="32"/>
          <w:szCs w:val="40"/>
        </w:rPr>
        <w:t>(2021)</w:t>
      </w:r>
      <w:r>
        <w:rPr>
          <w:rFonts w:hint="eastAsia"/>
          <w:sz w:val="32"/>
          <w:szCs w:val="40"/>
        </w:rPr>
        <w:t>》</w:t>
      </w:r>
      <w:r>
        <w:rPr>
          <w:rFonts w:hint="eastAsia"/>
          <w:sz w:val="32"/>
          <w:szCs w:val="40"/>
          <w:lang w:eastAsia="zh-CN"/>
        </w:rPr>
        <w:t>、《</w:t>
      </w:r>
      <w:r>
        <w:rPr>
          <w:rFonts w:hint="eastAsia"/>
          <w:sz w:val="32"/>
          <w:szCs w:val="40"/>
        </w:rPr>
        <w:t>内蒙古房屋建筑与装饰工程预算定额</w:t>
      </w:r>
      <w:r>
        <w:rPr>
          <w:rFonts w:hint="eastAsia" w:ascii="宋体" w:hAnsi="宋体" w:eastAsia="宋体" w:cs="宋体"/>
          <w:sz w:val="32"/>
          <w:szCs w:val="40"/>
        </w:rPr>
        <w:t>(2017)</w:t>
      </w:r>
      <w:r>
        <w:rPr>
          <w:rFonts w:hint="eastAsia"/>
          <w:sz w:val="32"/>
          <w:szCs w:val="40"/>
          <w:lang w:eastAsia="zh-CN"/>
        </w:rPr>
        <w:t>》</w:t>
      </w:r>
      <w:r>
        <w:rPr>
          <w:rFonts w:hint="eastAsia"/>
          <w:sz w:val="32"/>
          <w:szCs w:val="40"/>
        </w:rPr>
        <w:t>及现行相关政策性文件等。</w:t>
      </w:r>
    </w:p>
    <w:p w14:paraId="3A1B04EE">
      <w:pPr>
        <w:rPr>
          <w:rFonts w:hint="eastAsia" w:ascii="宋体" w:hAnsi="宋体" w:eastAsia="宋体" w:cs="宋体"/>
          <w:sz w:val="32"/>
          <w:szCs w:val="40"/>
        </w:rPr>
      </w:pPr>
      <w:r>
        <w:rPr>
          <w:rFonts w:hint="eastAsia" w:ascii="宋体" w:hAnsi="宋体" w:eastAsia="宋体" w:cs="宋体"/>
          <w:sz w:val="32"/>
          <w:szCs w:val="40"/>
          <w:lang w:val="en-US" w:eastAsia="zh-CN"/>
        </w:rPr>
        <w:t>3</w:t>
      </w:r>
      <w:r>
        <w:rPr>
          <w:rFonts w:hint="eastAsia" w:ascii="宋体" w:hAnsi="宋体" w:eastAsia="宋体" w:cs="宋体"/>
          <w:sz w:val="32"/>
          <w:szCs w:val="40"/>
        </w:rPr>
        <w:t>.</w:t>
      </w:r>
      <w:r>
        <w:rPr>
          <w:rFonts w:hint="eastAsia"/>
          <w:sz w:val="32"/>
          <w:szCs w:val="40"/>
        </w:rPr>
        <w:t>新做工程规费执行《内蒙古自治区住房和城乡建设厅文件关于调整内蒙古自治区建设工程计价依据规费中养老保险费率的通知》内建标</w:t>
      </w:r>
      <w:r>
        <w:rPr>
          <w:rFonts w:hint="eastAsia" w:ascii="宋体" w:hAnsi="宋体" w:eastAsia="宋体" w:cs="宋体"/>
          <w:sz w:val="32"/>
          <w:szCs w:val="40"/>
        </w:rPr>
        <w:t>(2019)468</w:t>
      </w:r>
      <w:r>
        <w:rPr>
          <w:rFonts w:hint="eastAsia"/>
          <w:sz w:val="32"/>
          <w:szCs w:val="40"/>
        </w:rPr>
        <w:t>号文件，规费费率为</w:t>
      </w:r>
      <w:r>
        <w:rPr>
          <w:rFonts w:hint="eastAsia" w:ascii="宋体" w:hAnsi="宋体" w:eastAsia="宋体" w:cs="宋体"/>
          <w:sz w:val="32"/>
          <w:szCs w:val="40"/>
        </w:rPr>
        <w:t>19%</w:t>
      </w:r>
    </w:p>
    <w:p w14:paraId="0B112ADB">
      <w:pPr>
        <w:rPr>
          <w:rFonts w:hint="eastAsia"/>
          <w:sz w:val="32"/>
          <w:szCs w:val="40"/>
        </w:rPr>
      </w:pPr>
      <w:r>
        <w:rPr>
          <w:rFonts w:hint="eastAsia" w:ascii="宋体" w:hAnsi="宋体" w:eastAsia="宋体" w:cs="宋体"/>
          <w:sz w:val="32"/>
          <w:szCs w:val="40"/>
          <w:lang w:val="en-US" w:eastAsia="zh-CN"/>
        </w:rPr>
        <w:t>4</w:t>
      </w:r>
      <w:r>
        <w:rPr>
          <w:rFonts w:hint="eastAsia" w:ascii="宋体" w:hAnsi="宋体" w:eastAsia="宋体" w:cs="宋体"/>
          <w:sz w:val="32"/>
          <w:szCs w:val="40"/>
        </w:rPr>
        <w:t>.</w:t>
      </w:r>
      <w:r>
        <w:rPr>
          <w:rFonts w:hint="eastAsia"/>
          <w:sz w:val="32"/>
          <w:szCs w:val="40"/>
        </w:rPr>
        <w:t>税金执行《关于调整内蒙古自治区建设工程计价依据增值税税率的通知》内建标</w:t>
      </w:r>
      <w:r>
        <w:rPr>
          <w:rFonts w:hint="eastAsia" w:ascii="宋体" w:hAnsi="宋体" w:eastAsia="宋体" w:cs="宋体"/>
          <w:sz w:val="32"/>
          <w:szCs w:val="40"/>
        </w:rPr>
        <w:t>[2019]113</w:t>
      </w:r>
      <w:r>
        <w:rPr>
          <w:rFonts w:hint="eastAsia"/>
          <w:sz w:val="32"/>
          <w:szCs w:val="40"/>
        </w:rPr>
        <w:t>号文件，税率为</w:t>
      </w:r>
      <w:r>
        <w:rPr>
          <w:rFonts w:hint="eastAsia" w:asciiTheme="majorEastAsia" w:hAnsiTheme="majorEastAsia" w:eastAsiaTheme="majorEastAsia" w:cstheme="majorEastAsia"/>
          <w:sz w:val="32"/>
          <w:szCs w:val="40"/>
        </w:rPr>
        <w:t>9%</w:t>
      </w:r>
      <w:r>
        <w:rPr>
          <w:rFonts w:hint="eastAsia"/>
          <w:sz w:val="32"/>
          <w:szCs w:val="40"/>
        </w:rPr>
        <w:t>。</w:t>
      </w:r>
    </w:p>
    <w:p w14:paraId="4C40484C">
      <w:pPr>
        <w:rPr>
          <w:rFonts w:hint="eastAsia"/>
          <w:sz w:val="32"/>
          <w:szCs w:val="40"/>
        </w:rPr>
      </w:pPr>
      <w:r>
        <w:rPr>
          <w:rFonts w:hint="eastAsia" w:ascii="宋体" w:hAnsi="宋体" w:eastAsia="宋体" w:cs="宋体"/>
          <w:sz w:val="32"/>
          <w:szCs w:val="40"/>
          <w:lang w:val="en-US" w:eastAsia="zh-CN"/>
        </w:rPr>
        <w:t>5</w:t>
      </w:r>
      <w:r>
        <w:rPr>
          <w:rFonts w:hint="eastAsia" w:ascii="宋体" w:hAnsi="宋体" w:eastAsia="宋体" w:cs="宋体"/>
          <w:sz w:val="32"/>
          <w:szCs w:val="40"/>
        </w:rPr>
        <w:t>.</w:t>
      </w:r>
      <w:r>
        <w:rPr>
          <w:rFonts w:hint="eastAsia"/>
          <w:sz w:val="32"/>
          <w:szCs w:val="40"/>
        </w:rPr>
        <w:t>新做工程人工费调增执行《内蒙古自治区住房和城乡建设厅关于调整内蒙古自治区建设工程现行预算定额人工费的通知》内建标</w:t>
      </w:r>
      <w:r>
        <w:rPr>
          <w:rFonts w:hint="eastAsia" w:ascii="宋体" w:hAnsi="宋体" w:eastAsia="宋体" w:cs="宋体"/>
          <w:sz w:val="32"/>
          <w:szCs w:val="40"/>
        </w:rPr>
        <w:t>[2021]148</w:t>
      </w:r>
      <w:r>
        <w:rPr>
          <w:rFonts w:hint="eastAsia"/>
          <w:sz w:val="32"/>
          <w:szCs w:val="40"/>
        </w:rPr>
        <w:t>号文件，定额人工费调增</w:t>
      </w:r>
      <w:r>
        <w:rPr>
          <w:rFonts w:hint="eastAsia" w:ascii="宋体" w:hAnsi="宋体" w:eastAsia="宋体" w:cs="宋体"/>
          <w:sz w:val="32"/>
          <w:szCs w:val="40"/>
        </w:rPr>
        <w:t>10%。</w:t>
      </w:r>
    </w:p>
    <w:p w14:paraId="63AB6D75">
      <w:pPr>
        <w:rPr>
          <w:rFonts w:hint="eastAsia"/>
          <w:sz w:val="32"/>
          <w:szCs w:val="40"/>
        </w:rPr>
      </w:pPr>
      <w:r>
        <w:rPr>
          <w:rFonts w:hint="eastAsia" w:ascii="宋体" w:hAnsi="宋体" w:eastAsia="宋体" w:cs="宋体"/>
          <w:sz w:val="32"/>
          <w:szCs w:val="40"/>
          <w:lang w:val="en-US" w:eastAsia="zh-CN"/>
        </w:rPr>
        <w:t>6</w:t>
      </w:r>
      <w:r>
        <w:rPr>
          <w:rFonts w:hint="eastAsia" w:ascii="宋体" w:hAnsi="宋体" w:eastAsia="宋体" w:cs="宋体"/>
          <w:sz w:val="32"/>
          <w:szCs w:val="40"/>
        </w:rPr>
        <w:t>.</w:t>
      </w:r>
      <w:r>
        <w:rPr>
          <w:rFonts w:hint="eastAsia"/>
          <w:sz w:val="32"/>
          <w:szCs w:val="40"/>
        </w:rPr>
        <w:t>材料价格执行</w:t>
      </w:r>
      <w:bookmarkStart w:id="0" w:name="_GoBack"/>
      <w:bookmarkEnd w:id="0"/>
      <w:r>
        <w:rPr>
          <w:rFonts w:hint="eastAsia"/>
          <w:sz w:val="32"/>
          <w:szCs w:val="40"/>
        </w:rPr>
        <w:t>《鄂尔多斯工程造价信息》</w:t>
      </w:r>
      <w:r>
        <w:rPr>
          <w:rFonts w:hint="eastAsia" w:ascii="宋体" w:hAnsi="宋体" w:eastAsia="宋体" w:cs="宋体"/>
          <w:sz w:val="32"/>
          <w:szCs w:val="40"/>
        </w:rPr>
        <w:t>2025</w:t>
      </w:r>
      <w:r>
        <w:rPr>
          <w:rFonts w:hint="eastAsia"/>
          <w:sz w:val="32"/>
          <w:szCs w:val="40"/>
        </w:rPr>
        <w:t>年</w:t>
      </w:r>
      <w:r>
        <w:rPr>
          <w:rFonts w:hint="eastAsia" w:ascii="宋体" w:hAnsi="宋体" w:eastAsia="宋体" w:cs="宋体"/>
          <w:sz w:val="32"/>
          <w:szCs w:val="40"/>
          <w:lang w:val="en-US" w:eastAsia="zh-CN"/>
        </w:rPr>
        <w:t>7</w:t>
      </w:r>
      <w:r>
        <w:rPr>
          <w:rFonts w:hint="eastAsia"/>
          <w:sz w:val="32"/>
          <w:szCs w:val="40"/>
        </w:rPr>
        <w:t>月</w:t>
      </w:r>
      <w:r>
        <w:rPr>
          <w:rFonts w:hint="eastAsia"/>
          <w:sz w:val="32"/>
          <w:szCs w:val="40"/>
          <w:lang w:val="en-US" w:eastAsia="zh-CN"/>
        </w:rPr>
        <w:t>鄂托克旗</w:t>
      </w:r>
      <w:r>
        <w:rPr>
          <w:rFonts w:hint="eastAsia"/>
          <w:sz w:val="32"/>
          <w:szCs w:val="40"/>
        </w:rPr>
        <w:t>信息价;</w:t>
      </w:r>
      <w:r>
        <w:rPr>
          <w:rFonts w:hint="eastAsia"/>
          <w:sz w:val="32"/>
          <w:szCs w:val="40"/>
          <w:lang w:val="en-US" w:eastAsia="zh-CN"/>
        </w:rPr>
        <w:t>鄂托克旗</w:t>
      </w:r>
      <w:r>
        <w:rPr>
          <w:rFonts w:hint="eastAsia"/>
          <w:sz w:val="32"/>
          <w:szCs w:val="40"/>
        </w:rPr>
        <w:t>信息价没有的执行</w:t>
      </w:r>
      <w:r>
        <w:rPr>
          <w:rFonts w:hint="eastAsia"/>
          <w:sz w:val="32"/>
          <w:szCs w:val="40"/>
          <w:lang w:val="en-US" w:eastAsia="zh-CN"/>
        </w:rPr>
        <w:t>周边相近城市信息价，相近城市信息价没有的执行</w:t>
      </w:r>
      <w:r>
        <w:rPr>
          <w:rFonts w:hint="eastAsia"/>
          <w:sz w:val="32"/>
          <w:szCs w:val="40"/>
        </w:rPr>
        <w:t>市场价格。</w:t>
      </w:r>
    </w:p>
    <w:p w14:paraId="2E58855B">
      <w:pPr>
        <w:rPr>
          <w:rFonts w:hint="eastAsia"/>
          <w:sz w:val="32"/>
          <w:szCs w:val="40"/>
          <w:lang w:val="en-US" w:eastAsia="zh-CN"/>
        </w:rPr>
      </w:pPr>
      <w:r>
        <w:rPr>
          <w:rFonts w:hint="eastAsia"/>
          <w:sz w:val="32"/>
          <w:szCs w:val="40"/>
          <w:lang w:val="en-US" w:eastAsia="zh-CN"/>
        </w:rPr>
        <w:t>三、其他说明</w:t>
      </w:r>
    </w:p>
    <w:p w14:paraId="298F3528">
      <w:pPr>
        <w:rPr>
          <w:rFonts w:hint="default"/>
          <w:sz w:val="32"/>
          <w:szCs w:val="40"/>
          <w:lang w:val="en-US" w:eastAsia="zh-CN"/>
        </w:rPr>
      </w:pPr>
      <w:r>
        <w:rPr>
          <w:rFonts w:hint="eastAsia"/>
          <w:sz w:val="32"/>
          <w:szCs w:val="40"/>
          <w:lang w:val="en-US" w:eastAsia="zh-CN"/>
        </w:rPr>
        <w:t>1.其他未尽事宜以工程量清单为准。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F1EFE"/>
    <w:rsid w:val="04326CF5"/>
    <w:rsid w:val="0A2A2528"/>
    <w:rsid w:val="0DCE714C"/>
    <w:rsid w:val="12DD1CFF"/>
    <w:rsid w:val="215D0466"/>
    <w:rsid w:val="2F603644"/>
    <w:rsid w:val="3515423E"/>
    <w:rsid w:val="39BF365D"/>
    <w:rsid w:val="51194980"/>
    <w:rsid w:val="60B26798"/>
    <w:rsid w:val="6D580A15"/>
    <w:rsid w:val="71600CA6"/>
    <w:rsid w:val="740D49E9"/>
    <w:rsid w:val="767B2B06"/>
    <w:rsid w:val="7EAF3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573</Words>
  <Characters>641</Characters>
  <Lines>0</Lines>
  <Paragraphs>0</Paragraphs>
  <TotalTime>23</TotalTime>
  <ScaleCrop>false</ScaleCrop>
  <LinksUpToDate>false</LinksUpToDate>
  <CharactersWithSpaces>642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2025-07-01T06:55:00Z</dcterms:created>
  <dc:creator>ASUS</dc:creator>
  <cp:lastModifiedBy>vian</cp:lastModifiedBy>
  <dcterms:modified xsi:type="dcterms:W3CDTF">2025-09-16T14:56:44Z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eyJoZGlkIjoiNjgyMmNkM2YzYjhlYWQ1NWJiM2RjZmFjNGUzYzdjMjIiLCJ1c2VySWQiOiIxOTc4MDA4OTAifQ==</vt:lpwstr>
  </property>
  <property fmtid="{D5CDD505-2E9C-101B-9397-08002B2CF9AE}" pid="4" name="ICV">
    <vt:lpwstr>FF0F44BCA47D4F1C8A8897F78DBF4495_12</vt:lpwstr>
  </property>
</Properties>
</file>